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DB48C" w14:textId="77777777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10AEFF" w14:textId="77777777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906497" w14:textId="0B7F107B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4A801D2" w14:textId="5C5AA589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8D6737" w14:textId="77777777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0C99ACE" w14:textId="77777777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150C25" w14:textId="396FCAF3" w:rsidR="0037400B" w:rsidRDefault="006F4D59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4D59">
        <w:rPr>
          <w:rFonts w:ascii="Times New Roman" w:hAnsi="Times New Roman" w:cs="Times New Roman"/>
          <w:bCs/>
          <w:sz w:val="24"/>
          <w:szCs w:val="24"/>
        </w:rPr>
        <w:t>Article</w:t>
      </w:r>
      <w:r>
        <w:rPr>
          <w:rFonts w:ascii="Times New Roman" w:hAnsi="Times New Roman" w:cs="Times New Roman"/>
          <w:bCs/>
          <w:sz w:val="24"/>
          <w:szCs w:val="24"/>
        </w:rPr>
        <w:t xml:space="preserve"> Summary: </w:t>
      </w:r>
      <w:r w:rsidRPr="006F4D59">
        <w:rPr>
          <w:rFonts w:ascii="Times New Roman" w:hAnsi="Times New Roman" w:cs="Times New Roman"/>
          <w:bCs/>
          <w:sz w:val="24"/>
          <w:szCs w:val="24"/>
        </w:rPr>
        <w:t>Carbohydrates Mouth Rinse-Performance Effects and Mechanisms</w:t>
      </w:r>
    </w:p>
    <w:p w14:paraId="5F3A6C84" w14:textId="4517EA46" w:rsidR="006F4D59" w:rsidRDefault="006F4D59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41836AA7" w14:textId="5449560E" w:rsidR="006F4D59" w:rsidRDefault="006F4D59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3F07E068" w14:textId="77777777" w:rsidR="0076191F" w:rsidRDefault="0076191F" w:rsidP="0076191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76572CE" w14:textId="3ACF554B" w:rsidR="00455235" w:rsidRPr="0037400B" w:rsidRDefault="006F4D59" w:rsidP="007619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59">
        <w:rPr>
          <w:rFonts w:ascii="Times New Roman" w:hAnsi="Times New Roman" w:cs="Times New Roman"/>
          <w:bCs/>
          <w:sz w:val="24"/>
          <w:szCs w:val="24"/>
        </w:rPr>
        <w:lastRenderedPageBreak/>
        <w:t>Article Summary: Carbohydrates Mouth Rinse-Performance Effects and Mechanisms</w:t>
      </w:r>
    </w:p>
    <w:p w14:paraId="6F81AC10" w14:textId="6F758C83" w:rsidR="0087497A" w:rsidRDefault="00466CD5" w:rsidP="007619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0B">
        <w:rPr>
          <w:rFonts w:ascii="Times New Roman" w:hAnsi="Times New Roman" w:cs="Times New Roman"/>
          <w:sz w:val="24"/>
          <w:szCs w:val="24"/>
        </w:rPr>
        <w:t>This article has endeavored to find the impacts of mouth rinsing with</w:t>
      </w:r>
      <w:r w:rsidR="00A71733">
        <w:rPr>
          <w:rFonts w:ascii="Times New Roman" w:hAnsi="Times New Roman" w:cs="Times New Roman"/>
          <w:sz w:val="24"/>
          <w:szCs w:val="24"/>
        </w:rPr>
        <w:t xml:space="preserve"> a solution that contains</w:t>
      </w:r>
      <w:r w:rsidRPr="0037400B">
        <w:rPr>
          <w:rFonts w:ascii="Times New Roman" w:hAnsi="Times New Roman" w:cs="Times New Roman"/>
          <w:sz w:val="24"/>
          <w:szCs w:val="24"/>
        </w:rPr>
        <w:t xml:space="preserve"> soluble of carbohydrate</w:t>
      </w:r>
      <w:r w:rsidR="005848F5">
        <w:rPr>
          <w:rFonts w:ascii="Times New Roman" w:hAnsi="Times New Roman" w:cs="Times New Roman"/>
          <w:sz w:val="24"/>
          <w:szCs w:val="24"/>
        </w:rPr>
        <w:t>s</w:t>
      </w:r>
      <w:r w:rsidRPr="0037400B">
        <w:rPr>
          <w:rFonts w:ascii="Times New Roman" w:hAnsi="Times New Roman" w:cs="Times New Roman"/>
          <w:sz w:val="24"/>
          <w:szCs w:val="24"/>
        </w:rPr>
        <w:t xml:space="preserve"> among the athletes.  It emanates from past studies that report no effects of carbohydrate solutions on the oral cavity when undertaking exercises.</w:t>
      </w:r>
    </w:p>
    <w:p w14:paraId="02209021" w14:textId="54D37083" w:rsidR="0087497A" w:rsidRDefault="00466CD5" w:rsidP="007619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0B">
        <w:rPr>
          <w:rFonts w:ascii="Times New Roman" w:hAnsi="Times New Roman" w:cs="Times New Roman"/>
          <w:sz w:val="24"/>
          <w:szCs w:val="24"/>
        </w:rPr>
        <w:t>In order to go beyon</w:t>
      </w:r>
      <w:r w:rsidR="00A71733">
        <w:rPr>
          <w:rFonts w:ascii="Times New Roman" w:hAnsi="Times New Roman" w:cs="Times New Roman"/>
          <w:sz w:val="24"/>
          <w:szCs w:val="24"/>
        </w:rPr>
        <w:t>d the prior reports, this article by Jeukendrup, Rollo and Carter (2016)</w:t>
      </w:r>
      <w:r w:rsidRPr="0037400B">
        <w:rPr>
          <w:rFonts w:ascii="Times New Roman" w:hAnsi="Times New Roman" w:cs="Times New Roman"/>
          <w:sz w:val="24"/>
          <w:szCs w:val="24"/>
        </w:rPr>
        <w:t xml:space="preserve"> has found that there are roles played by carbohydrates other than the metabolic ones th</w:t>
      </w:r>
      <w:r w:rsidR="00A71733">
        <w:rPr>
          <w:rFonts w:ascii="Times New Roman" w:hAnsi="Times New Roman" w:cs="Times New Roman"/>
          <w:sz w:val="24"/>
          <w:szCs w:val="24"/>
        </w:rPr>
        <w:t>at can hasten the results from i</w:t>
      </w:r>
      <w:r w:rsidRPr="0037400B">
        <w:rPr>
          <w:rFonts w:ascii="Times New Roman" w:hAnsi="Times New Roman" w:cs="Times New Roman"/>
          <w:sz w:val="24"/>
          <w:szCs w:val="24"/>
        </w:rPr>
        <w:t xml:space="preserve">n exercise.  </w:t>
      </w:r>
      <w:r w:rsidR="00DE6541">
        <w:rPr>
          <w:rFonts w:ascii="Times New Roman" w:hAnsi="Times New Roman" w:cs="Times New Roman"/>
          <w:sz w:val="24"/>
          <w:szCs w:val="24"/>
        </w:rPr>
        <w:t xml:space="preserve">There is </w:t>
      </w:r>
      <w:r w:rsidR="005848F5">
        <w:rPr>
          <w:rFonts w:ascii="Times New Roman" w:hAnsi="Times New Roman" w:cs="Times New Roman"/>
          <w:sz w:val="24"/>
          <w:szCs w:val="24"/>
        </w:rPr>
        <w:t xml:space="preserve">an </w:t>
      </w:r>
      <w:r w:rsidR="00DE6541">
        <w:rPr>
          <w:rFonts w:ascii="Times New Roman" w:hAnsi="Times New Roman" w:cs="Times New Roman"/>
          <w:sz w:val="24"/>
          <w:szCs w:val="24"/>
        </w:rPr>
        <w:t>increase</w:t>
      </w:r>
      <w:r w:rsidR="00A71733">
        <w:rPr>
          <w:rFonts w:ascii="Times New Roman" w:hAnsi="Times New Roman" w:cs="Times New Roman"/>
          <w:sz w:val="24"/>
          <w:szCs w:val="24"/>
        </w:rPr>
        <w:t xml:space="preserve"> in</w:t>
      </w:r>
      <w:r w:rsidRPr="0037400B">
        <w:rPr>
          <w:rFonts w:ascii="Times New Roman" w:hAnsi="Times New Roman" w:cs="Times New Roman"/>
          <w:sz w:val="24"/>
          <w:szCs w:val="24"/>
        </w:rPr>
        <w:t xml:space="preserve"> performance with rinsing an athlete’s mouth with substances like glucose. Applying this solution to the mouth for averagely 5 seconds can prompt better performance estimated to go for not less than 35-70 minutes. The study in the article has found that</w:t>
      </w:r>
      <w:r w:rsidR="005848F5">
        <w:rPr>
          <w:rFonts w:ascii="Times New Roman" w:hAnsi="Times New Roman" w:cs="Times New Roman"/>
          <w:sz w:val="24"/>
          <w:szCs w:val="24"/>
        </w:rPr>
        <w:t>,</w:t>
      </w:r>
      <w:r w:rsidRPr="0037400B">
        <w:rPr>
          <w:rFonts w:ascii="Times New Roman" w:hAnsi="Times New Roman" w:cs="Times New Roman"/>
          <w:sz w:val="24"/>
          <w:szCs w:val="24"/>
        </w:rPr>
        <w:t xml:space="preserve"> however</w:t>
      </w:r>
      <w:r w:rsidR="005848F5">
        <w:rPr>
          <w:rFonts w:ascii="Times New Roman" w:hAnsi="Times New Roman" w:cs="Times New Roman"/>
          <w:sz w:val="24"/>
          <w:szCs w:val="24"/>
        </w:rPr>
        <w:t xml:space="preserve"> </w:t>
      </w:r>
      <w:r w:rsidRPr="0037400B">
        <w:rPr>
          <w:rFonts w:ascii="Times New Roman" w:hAnsi="Times New Roman" w:cs="Times New Roman"/>
          <w:sz w:val="24"/>
          <w:szCs w:val="24"/>
        </w:rPr>
        <w:t xml:space="preserve">true the latter may be, if the carbohydrate content is applied while the person is from a long </w:t>
      </w:r>
      <w:r w:rsidR="00A71733">
        <w:rPr>
          <w:rFonts w:ascii="Times New Roman" w:hAnsi="Times New Roman" w:cs="Times New Roman"/>
          <w:sz w:val="24"/>
          <w:szCs w:val="24"/>
        </w:rPr>
        <w:t>fasting</w:t>
      </w:r>
      <w:r w:rsidR="005848F5">
        <w:rPr>
          <w:rFonts w:ascii="Times New Roman" w:hAnsi="Times New Roman" w:cs="Times New Roman"/>
          <w:sz w:val="24"/>
          <w:szCs w:val="24"/>
        </w:rPr>
        <w:t>,</w:t>
      </w:r>
      <w:r w:rsidR="00A71733">
        <w:rPr>
          <w:rFonts w:ascii="Times New Roman" w:hAnsi="Times New Roman" w:cs="Times New Roman"/>
          <w:sz w:val="24"/>
          <w:szCs w:val="24"/>
        </w:rPr>
        <w:t xml:space="preserve"> </w:t>
      </w:r>
      <w:r w:rsidRPr="0037400B">
        <w:rPr>
          <w:rFonts w:ascii="Times New Roman" w:hAnsi="Times New Roman" w:cs="Times New Roman"/>
          <w:sz w:val="24"/>
          <w:szCs w:val="24"/>
        </w:rPr>
        <w:t>the</w:t>
      </w:r>
      <w:r w:rsidR="009B540F" w:rsidRPr="0037400B">
        <w:rPr>
          <w:rFonts w:ascii="Times New Roman" w:hAnsi="Times New Roman" w:cs="Times New Roman"/>
          <w:sz w:val="24"/>
          <w:szCs w:val="24"/>
        </w:rPr>
        <w:t>n</w:t>
      </w:r>
      <w:r w:rsidRPr="0037400B">
        <w:rPr>
          <w:rFonts w:ascii="Times New Roman" w:hAnsi="Times New Roman" w:cs="Times New Roman"/>
          <w:sz w:val="24"/>
          <w:szCs w:val="24"/>
        </w:rPr>
        <w:t xml:space="preserve"> the results will not show any effectiveness of the glucose.</w:t>
      </w:r>
      <w:r w:rsidR="009B540F" w:rsidRPr="0037400B">
        <w:rPr>
          <w:rFonts w:ascii="Times New Roman" w:hAnsi="Times New Roman" w:cs="Times New Roman"/>
          <w:sz w:val="24"/>
          <w:szCs w:val="24"/>
        </w:rPr>
        <w:t xml:space="preserve"> This is due to </w:t>
      </w:r>
      <w:r w:rsidR="005848F5">
        <w:rPr>
          <w:rFonts w:ascii="Times New Roman" w:hAnsi="Times New Roman" w:cs="Times New Roman"/>
          <w:sz w:val="24"/>
          <w:szCs w:val="24"/>
        </w:rPr>
        <w:t xml:space="preserve">the </w:t>
      </w:r>
      <w:r w:rsidR="009B540F" w:rsidRPr="0037400B">
        <w:rPr>
          <w:rFonts w:ascii="Times New Roman" w:hAnsi="Times New Roman" w:cs="Times New Roman"/>
          <w:sz w:val="24"/>
          <w:szCs w:val="24"/>
        </w:rPr>
        <w:t>pre-exercise fasting period. The body’s homeostasis will be enhanced by the Central Nervous system allowing the body to just adjust to the maximum optimal.</w:t>
      </w:r>
    </w:p>
    <w:p w14:paraId="566C5788" w14:textId="28DF9FF5" w:rsidR="0087497A" w:rsidRDefault="009B540F" w:rsidP="007619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0B">
        <w:rPr>
          <w:rFonts w:ascii="Times New Roman" w:hAnsi="Times New Roman" w:cs="Times New Roman"/>
          <w:sz w:val="24"/>
          <w:szCs w:val="24"/>
        </w:rPr>
        <w:t>From the findings</w:t>
      </w:r>
      <w:r w:rsidR="005848F5">
        <w:rPr>
          <w:rFonts w:ascii="Times New Roman" w:hAnsi="Times New Roman" w:cs="Times New Roman"/>
          <w:sz w:val="24"/>
          <w:szCs w:val="24"/>
        </w:rPr>
        <w:t>,</w:t>
      </w:r>
      <w:r w:rsidRPr="0037400B">
        <w:rPr>
          <w:rFonts w:ascii="Times New Roman" w:hAnsi="Times New Roman" w:cs="Times New Roman"/>
          <w:sz w:val="24"/>
          <w:szCs w:val="24"/>
        </w:rPr>
        <w:t xml:space="preserve"> therefore, carbohydrates can serve as </w:t>
      </w:r>
      <w:r w:rsidR="00DE6541">
        <w:rPr>
          <w:rFonts w:ascii="Times New Roman" w:hAnsi="Times New Roman" w:cs="Times New Roman"/>
          <w:sz w:val="24"/>
          <w:szCs w:val="24"/>
        </w:rPr>
        <w:t xml:space="preserve">a </w:t>
      </w:r>
      <w:r w:rsidRPr="0037400B">
        <w:rPr>
          <w:rFonts w:ascii="Times New Roman" w:hAnsi="Times New Roman" w:cs="Times New Roman"/>
          <w:sz w:val="24"/>
          <w:szCs w:val="24"/>
        </w:rPr>
        <w:t>positive motivator for signaling or modifying the best of motor outputs. In other words</w:t>
      </w:r>
      <w:r w:rsidR="005848F5">
        <w:rPr>
          <w:rFonts w:ascii="Times New Roman" w:hAnsi="Times New Roman" w:cs="Times New Roman"/>
          <w:sz w:val="24"/>
          <w:szCs w:val="24"/>
        </w:rPr>
        <w:t>,</w:t>
      </w:r>
      <w:r w:rsidRPr="0037400B">
        <w:rPr>
          <w:rFonts w:ascii="Times New Roman" w:hAnsi="Times New Roman" w:cs="Times New Roman"/>
          <w:sz w:val="24"/>
          <w:szCs w:val="24"/>
        </w:rPr>
        <w:t xml:space="preserve"> if an athlete intends to participate in the long</w:t>
      </w:r>
      <w:r w:rsidR="005848F5">
        <w:rPr>
          <w:rFonts w:ascii="Times New Roman" w:hAnsi="Times New Roman" w:cs="Times New Roman"/>
          <w:sz w:val="24"/>
          <w:szCs w:val="24"/>
        </w:rPr>
        <w:t>-</w:t>
      </w:r>
      <w:r w:rsidRPr="0037400B">
        <w:rPr>
          <w:rFonts w:ascii="Times New Roman" w:hAnsi="Times New Roman" w:cs="Times New Roman"/>
          <w:sz w:val="24"/>
          <w:szCs w:val="24"/>
        </w:rPr>
        <w:t xml:space="preserve">distance or long hours kind of exercises, it is advisable </w:t>
      </w:r>
      <w:r w:rsidR="005848F5">
        <w:rPr>
          <w:rFonts w:ascii="Times New Roman" w:hAnsi="Times New Roman" w:cs="Times New Roman"/>
          <w:sz w:val="24"/>
          <w:szCs w:val="24"/>
        </w:rPr>
        <w:t xml:space="preserve">that </w:t>
      </w:r>
      <w:r w:rsidRPr="0037400B">
        <w:rPr>
          <w:rFonts w:ascii="Times New Roman" w:hAnsi="Times New Roman" w:cs="Times New Roman"/>
          <w:sz w:val="24"/>
          <w:szCs w:val="24"/>
        </w:rPr>
        <w:t>they have carbohydrate</w:t>
      </w:r>
      <w:r w:rsidR="005848F5">
        <w:rPr>
          <w:rFonts w:ascii="Times New Roman" w:hAnsi="Times New Roman" w:cs="Times New Roman"/>
          <w:sz w:val="24"/>
          <w:szCs w:val="24"/>
        </w:rPr>
        <w:t>-</w:t>
      </w:r>
      <w:r w:rsidRPr="0037400B">
        <w:rPr>
          <w:rFonts w:ascii="Times New Roman" w:hAnsi="Times New Roman" w:cs="Times New Roman"/>
          <w:sz w:val="24"/>
          <w:szCs w:val="24"/>
        </w:rPr>
        <w:t>rich content 2-3 hours before the exercises</w:t>
      </w:r>
      <w:r w:rsidR="008C2A77">
        <w:rPr>
          <w:rFonts w:ascii="Times New Roman" w:hAnsi="Times New Roman" w:cs="Times New Roman"/>
          <w:sz w:val="24"/>
          <w:szCs w:val="24"/>
        </w:rPr>
        <w:t xml:space="preserve"> (Jeukendrup, Rollo </w:t>
      </w:r>
      <w:r w:rsidR="005848F5">
        <w:rPr>
          <w:rFonts w:ascii="Times New Roman" w:hAnsi="Times New Roman" w:cs="Times New Roman"/>
          <w:sz w:val="24"/>
          <w:szCs w:val="24"/>
        </w:rPr>
        <w:t>&amp;</w:t>
      </w:r>
      <w:r w:rsidR="008C2A77">
        <w:rPr>
          <w:rFonts w:ascii="Times New Roman" w:hAnsi="Times New Roman" w:cs="Times New Roman"/>
          <w:sz w:val="24"/>
          <w:szCs w:val="24"/>
        </w:rPr>
        <w:t xml:space="preserve"> Carter</w:t>
      </w:r>
      <w:r w:rsidR="005848F5">
        <w:rPr>
          <w:rFonts w:ascii="Times New Roman" w:hAnsi="Times New Roman" w:cs="Times New Roman"/>
          <w:sz w:val="24"/>
          <w:szCs w:val="24"/>
        </w:rPr>
        <w:t>,</w:t>
      </w:r>
      <w:r w:rsidR="008C2A77">
        <w:rPr>
          <w:rFonts w:ascii="Times New Roman" w:hAnsi="Times New Roman" w:cs="Times New Roman"/>
          <w:sz w:val="24"/>
          <w:szCs w:val="24"/>
        </w:rPr>
        <w:t xml:space="preserve"> </w:t>
      </w:r>
      <w:r w:rsidR="008C2A77" w:rsidRPr="008C2A77">
        <w:rPr>
          <w:rFonts w:ascii="Times New Roman" w:hAnsi="Times New Roman" w:cs="Times New Roman"/>
          <w:sz w:val="24"/>
          <w:szCs w:val="24"/>
        </w:rPr>
        <w:t>2016)</w:t>
      </w:r>
      <w:r w:rsidRPr="0037400B">
        <w:rPr>
          <w:rFonts w:ascii="Times New Roman" w:hAnsi="Times New Roman" w:cs="Times New Roman"/>
          <w:sz w:val="24"/>
          <w:szCs w:val="24"/>
        </w:rPr>
        <w:t xml:space="preserve">. When this is done, rinsing the </w:t>
      </w:r>
      <w:r w:rsidR="00A71733">
        <w:rPr>
          <w:rFonts w:ascii="Times New Roman" w:hAnsi="Times New Roman" w:cs="Times New Roman"/>
          <w:sz w:val="24"/>
          <w:szCs w:val="24"/>
        </w:rPr>
        <w:t xml:space="preserve">glucose </w:t>
      </w:r>
      <w:r w:rsidRPr="0037400B">
        <w:rPr>
          <w:rFonts w:ascii="Times New Roman" w:hAnsi="Times New Roman" w:cs="Times New Roman"/>
          <w:sz w:val="24"/>
          <w:szCs w:val="24"/>
        </w:rPr>
        <w:t xml:space="preserve">can be very effective in </w:t>
      </w:r>
      <w:r w:rsidR="005848F5">
        <w:rPr>
          <w:rFonts w:ascii="Times New Roman" w:hAnsi="Times New Roman" w:cs="Times New Roman"/>
          <w:sz w:val="24"/>
          <w:szCs w:val="24"/>
        </w:rPr>
        <w:t xml:space="preserve">the </w:t>
      </w:r>
      <w:r w:rsidRPr="0037400B">
        <w:rPr>
          <w:rFonts w:ascii="Times New Roman" w:hAnsi="Times New Roman" w:cs="Times New Roman"/>
          <w:sz w:val="24"/>
          <w:szCs w:val="24"/>
        </w:rPr>
        <w:t>output of the performance.</w:t>
      </w:r>
    </w:p>
    <w:p w14:paraId="0FF5FF11" w14:textId="6FBBFD88" w:rsidR="00A87814" w:rsidRDefault="009B540F" w:rsidP="005848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0B">
        <w:rPr>
          <w:rFonts w:ascii="Times New Roman" w:hAnsi="Times New Roman" w:cs="Times New Roman"/>
          <w:sz w:val="24"/>
          <w:szCs w:val="24"/>
        </w:rPr>
        <w:t xml:space="preserve">In a nutshell, carbohydrates have proven to provide adequate </w:t>
      </w:r>
      <w:r w:rsidR="0037400B" w:rsidRPr="0037400B">
        <w:rPr>
          <w:rFonts w:ascii="Times New Roman" w:hAnsi="Times New Roman" w:cs="Times New Roman"/>
          <w:sz w:val="24"/>
          <w:szCs w:val="24"/>
        </w:rPr>
        <w:t xml:space="preserve">energy that allows exemplification of results in the performance. Other activities of the body, through </w:t>
      </w:r>
      <w:r w:rsidR="005848F5">
        <w:rPr>
          <w:rFonts w:ascii="Times New Roman" w:hAnsi="Times New Roman" w:cs="Times New Roman"/>
          <w:sz w:val="24"/>
          <w:szCs w:val="24"/>
        </w:rPr>
        <w:t>the c</w:t>
      </w:r>
      <w:r w:rsidR="0037400B" w:rsidRPr="0037400B">
        <w:rPr>
          <w:rFonts w:ascii="Times New Roman" w:hAnsi="Times New Roman" w:cs="Times New Roman"/>
          <w:sz w:val="24"/>
          <w:szCs w:val="24"/>
        </w:rPr>
        <w:t xml:space="preserve">entral </w:t>
      </w:r>
      <w:r w:rsidR="005848F5">
        <w:rPr>
          <w:rFonts w:ascii="Times New Roman" w:hAnsi="Times New Roman" w:cs="Times New Roman"/>
          <w:sz w:val="24"/>
          <w:szCs w:val="24"/>
        </w:rPr>
        <w:t>n</w:t>
      </w:r>
      <w:r w:rsidR="0037400B" w:rsidRPr="0037400B">
        <w:rPr>
          <w:rFonts w:ascii="Times New Roman" w:hAnsi="Times New Roman" w:cs="Times New Roman"/>
          <w:sz w:val="24"/>
          <w:szCs w:val="24"/>
        </w:rPr>
        <w:t xml:space="preserve">ervous </w:t>
      </w:r>
      <w:r w:rsidR="005848F5">
        <w:rPr>
          <w:rFonts w:ascii="Times New Roman" w:hAnsi="Times New Roman" w:cs="Times New Roman"/>
          <w:sz w:val="24"/>
          <w:szCs w:val="24"/>
        </w:rPr>
        <w:t>s</w:t>
      </w:r>
      <w:r w:rsidR="0037400B" w:rsidRPr="0037400B">
        <w:rPr>
          <w:rFonts w:ascii="Times New Roman" w:hAnsi="Times New Roman" w:cs="Times New Roman"/>
          <w:sz w:val="24"/>
          <w:szCs w:val="24"/>
        </w:rPr>
        <w:t>ystem, will be kept in check during the exercise.</w:t>
      </w:r>
      <w:r w:rsidR="00A87814">
        <w:rPr>
          <w:rFonts w:ascii="Times New Roman" w:hAnsi="Times New Roman" w:cs="Times New Roman"/>
          <w:sz w:val="24"/>
          <w:szCs w:val="24"/>
        </w:rPr>
        <w:br w:type="page"/>
      </w:r>
    </w:p>
    <w:p w14:paraId="5E817883" w14:textId="73654ADD" w:rsidR="00466CD5" w:rsidRDefault="0037400B" w:rsidP="007619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DC68275" w14:textId="4B083667" w:rsidR="00466CD5" w:rsidRPr="00C30AD2" w:rsidRDefault="00A71733" w:rsidP="007619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Jeukendrup.</w:t>
      </w:r>
      <w:r w:rsidRPr="00A71733">
        <w:t xml:space="preserve"> </w:t>
      </w:r>
      <w:r>
        <w:rPr>
          <w:rFonts w:ascii="Times New Roman" w:hAnsi="Times New Roman" w:cs="Times New Roman"/>
          <w:sz w:val="24"/>
          <w:szCs w:val="24"/>
        </w:rPr>
        <w:t>A.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E,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Rollo</w:t>
      </w:r>
      <w:r w:rsidR="00C30A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I. </w:t>
      </w:r>
      <w:r w:rsidR="00C30AD2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Carter.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J.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C30AD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(2016).</w:t>
      </w:r>
      <w:r w:rsidRPr="00A71733">
        <w:t xml:space="preserve"> </w:t>
      </w:r>
      <w:r>
        <w:rPr>
          <w:rFonts w:ascii="Times New Roman" w:hAnsi="Times New Roman" w:cs="Times New Roman"/>
          <w:sz w:val="24"/>
          <w:szCs w:val="24"/>
        </w:rPr>
        <w:t>Carbohydrate Mouth Rinse: Performance Effects and M</w:t>
      </w:r>
      <w:r w:rsidRPr="00A71733">
        <w:rPr>
          <w:rFonts w:ascii="Times New Roman" w:hAnsi="Times New Roman" w:cs="Times New Roman"/>
          <w:sz w:val="24"/>
          <w:szCs w:val="24"/>
        </w:rPr>
        <w:t>echanisms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Gatorate Sports Centre Institute.</w:t>
      </w:r>
      <w:r w:rsidR="00C30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United States.</w:t>
      </w:r>
    </w:p>
    <w:sectPr w:rsidR="00466CD5" w:rsidRPr="00C30AD2" w:rsidSect="006F4D5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CF16C" w14:textId="77777777" w:rsidR="00DD732C" w:rsidRDefault="00DD732C" w:rsidP="0037400B">
      <w:pPr>
        <w:spacing w:after="0" w:line="240" w:lineRule="auto"/>
      </w:pPr>
      <w:r>
        <w:separator/>
      </w:r>
    </w:p>
  </w:endnote>
  <w:endnote w:type="continuationSeparator" w:id="0">
    <w:p w14:paraId="44002673" w14:textId="77777777" w:rsidR="00DD732C" w:rsidRDefault="00DD732C" w:rsidP="0037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9E45B" w14:textId="77777777" w:rsidR="00DD732C" w:rsidRDefault="00DD732C" w:rsidP="0037400B">
      <w:pPr>
        <w:spacing w:after="0" w:line="240" w:lineRule="auto"/>
      </w:pPr>
      <w:r>
        <w:separator/>
      </w:r>
    </w:p>
  </w:footnote>
  <w:footnote w:type="continuationSeparator" w:id="0">
    <w:p w14:paraId="01130B69" w14:textId="77777777" w:rsidR="00DD732C" w:rsidRDefault="00DD732C" w:rsidP="0037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15657122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CDB129" w14:textId="42F4CEA4" w:rsidR="0037400B" w:rsidRPr="006F4D59" w:rsidRDefault="006F4D59" w:rsidP="006F4D59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6F4D59">
          <w:rPr>
            <w:rFonts w:ascii="Times New Roman" w:hAnsi="Times New Roman" w:cs="Times New Roman"/>
            <w:bCs/>
            <w:sz w:val="18"/>
            <w:szCs w:val="18"/>
          </w:rPr>
          <w:t>ARTICLE SUMMARY: CARBOHYDRATES MOUTH RINSE-PERFORMANCE EFFECTS AND MECHANISMS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6F4D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6F4D59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6F4D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6F4D59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6F4D59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7"/>
        <w:szCs w:val="17"/>
      </w:rPr>
      <w:id w:val="5218990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A672B9" w14:textId="23DD4332" w:rsidR="006F4D59" w:rsidRPr="006F4D59" w:rsidRDefault="006F4D59" w:rsidP="006F4D59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6F4D59">
          <w:rPr>
            <w:rFonts w:ascii="Times New Roman" w:hAnsi="Times New Roman" w:cs="Times New Roman"/>
            <w:sz w:val="17"/>
            <w:szCs w:val="17"/>
          </w:rPr>
          <w:t xml:space="preserve">Running head: </w:t>
        </w:r>
        <w:r w:rsidRPr="006F4D59">
          <w:rPr>
            <w:rFonts w:ascii="Times New Roman" w:hAnsi="Times New Roman" w:cs="Times New Roman"/>
            <w:bCs/>
            <w:sz w:val="17"/>
            <w:szCs w:val="17"/>
          </w:rPr>
          <w:t>ARTICLE SUMMARY: CARBOHYDRATES MOUTH RINSE-PERFORMANCE EFFECTS AND MECHANISMS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6F4D59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6F4D59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6F4D59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6F4D59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6F4D59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2MjU1NDUytzQzMjdR0lEKTi0uzszPAykwrAUAtk6T5SwAAAA="/>
  </w:docVars>
  <w:rsids>
    <w:rsidRoot w:val="00466CD5"/>
    <w:rsid w:val="001A6E91"/>
    <w:rsid w:val="0037400B"/>
    <w:rsid w:val="00466CD5"/>
    <w:rsid w:val="005848F5"/>
    <w:rsid w:val="006F4D59"/>
    <w:rsid w:val="0076191F"/>
    <w:rsid w:val="0087497A"/>
    <w:rsid w:val="00876329"/>
    <w:rsid w:val="008C2A77"/>
    <w:rsid w:val="00906611"/>
    <w:rsid w:val="009B540F"/>
    <w:rsid w:val="00A71733"/>
    <w:rsid w:val="00A87814"/>
    <w:rsid w:val="00C30AD2"/>
    <w:rsid w:val="00C9418F"/>
    <w:rsid w:val="00DD732C"/>
    <w:rsid w:val="00DE6541"/>
    <w:rsid w:val="00D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D575"/>
  <w15:docId w15:val="{E0FDF6E8-9861-48EF-ADA1-5AF15B7B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0B"/>
  </w:style>
  <w:style w:type="paragraph" w:styleId="Footer">
    <w:name w:val="footer"/>
    <w:basedOn w:val="Normal"/>
    <w:link w:val="FooterChar"/>
    <w:uiPriority w:val="99"/>
    <w:unhideWhenUsed/>
    <w:rsid w:val="0037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10</cp:revision>
  <dcterms:created xsi:type="dcterms:W3CDTF">2020-05-07T09:02:00Z</dcterms:created>
  <dcterms:modified xsi:type="dcterms:W3CDTF">2020-05-07T12:10:00Z</dcterms:modified>
</cp:coreProperties>
</file>